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19C15" w14:textId="09BE11E8" w:rsidR="00851DC0" w:rsidRPr="00A90AB3" w:rsidRDefault="00851DC0" w:rsidP="00851DC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62"/>
        <w:ind w:right="2400"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90AB3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Music at Heart </w:t>
      </w:r>
      <w:r w:rsidR="00FB38CC" w:rsidRPr="00A90AB3">
        <w:rPr>
          <w:rFonts w:asciiTheme="minorHAnsi" w:hAnsiTheme="minorHAnsi" w:cstheme="minorHAnsi"/>
          <w:b/>
          <w:color w:val="000000"/>
          <w:sz w:val="28"/>
          <w:szCs w:val="28"/>
        </w:rPr>
        <w:t>Accessibility</w:t>
      </w:r>
      <w:r w:rsidRPr="00A90AB3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Policy </w:t>
      </w:r>
    </w:p>
    <w:p w14:paraId="4A0F8A31" w14:textId="77777777" w:rsidR="005F5E28" w:rsidRDefault="00851DC0" w:rsidP="005F5E2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5"/>
        <w:ind w:left="-566" w:right="-518"/>
        <w:jc w:val="both"/>
        <w:rPr>
          <w:rFonts w:asciiTheme="minorHAnsi" w:hAnsiTheme="minorHAnsi" w:cstheme="minorHAnsi"/>
          <w:color w:val="000000"/>
        </w:rPr>
      </w:pPr>
      <w:r w:rsidRPr="00A90AB3">
        <w:rPr>
          <w:rFonts w:asciiTheme="minorHAnsi" w:hAnsiTheme="minorHAnsi" w:cstheme="minorHAnsi"/>
          <w:color w:val="000000"/>
        </w:rPr>
        <w:t>Music at Heart provides Kodály-inspired musical education in Leeds to children and babies aged 0-7 and their families. We work in a range of settings and provide Kodály-based music classes as well as family-friendly choirs and singing and wellbeing courses for expectant parents.</w:t>
      </w:r>
    </w:p>
    <w:p w14:paraId="0C0DF4E5" w14:textId="50D7B142" w:rsidR="00396E7C" w:rsidRDefault="00396E7C" w:rsidP="005E408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5"/>
        <w:ind w:left="-566" w:right="-518"/>
        <w:rPr>
          <w:rFonts w:asciiTheme="minorHAnsi" w:hAnsiTheme="minorHAnsi" w:cstheme="minorHAnsi"/>
          <w:color w:val="444340"/>
        </w:rPr>
      </w:pPr>
      <w:r>
        <w:rPr>
          <w:rFonts w:asciiTheme="minorHAnsi" w:hAnsiTheme="minorHAnsi" w:cstheme="minorHAnsi"/>
          <w:color w:val="444340"/>
        </w:rPr>
        <w:t>We are</w:t>
      </w:r>
      <w:r w:rsidR="00A90AB3" w:rsidRPr="00A90AB3">
        <w:rPr>
          <w:rFonts w:asciiTheme="minorHAnsi" w:hAnsiTheme="minorHAnsi" w:cstheme="minorHAnsi"/>
          <w:color w:val="444340"/>
        </w:rPr>
        <w:t xml:space="preserve"> a small business and not-for-profit organisation. One of our core values is to widen participation in quality musical education in the early years. </w:t>
      </w:r>
      <w:r w:rsidR="00700F17" w:rsidRPr="00A90AB3">
        <w:rPr>
          <w:rFonts w:asciiTheme="minorHAnsi" w:hAnsiTheme="minorHAnsi" w:cstheme="minorHAnsi"/>
          <w:color w:val="000000"/>
        </w:rPr>
        <w:t xml:space="preserve">We are committed to making </w:t>
      </w:r>
      <w:r w:rsidR="00700F17">
        <w:rPr>
          <w:rFonts w:asciiTheme="minorHAnsi" w:hAnsiTheme="minorHAnsi" w:cstheme="minorHAnsi"/>
          <w:color w:val="000000"/>
        </w:rPr>
        <w:t>our classes accessible for families from all backgrounds</w:t>
      </w:r>
      <w:r w:rsidR="00896787">
        <w:rPr>
          <w:rFonts w:asciiTheme="minorHAnsi" w:hAnsiTheme="minorHAnsi" w:cstheme="minorHAnsi"/>
          <w:color w:val="000000"/>
        </w:rPr>
        <w:t xml:space="preserve"> by</w:t>
      </w:r>
      <w:r w:rsidR="00F95171">
        <w:rPr>
          <w:rFonts w:asciiTheme="minorHAnsi" w:hAnsiTheme="minorHAnsi" w:cstheme="minorHAnsi"/>
          <w:color w:val="000000"/>
        </w:rPr>
        <w:t xml:space="preserve"> support</w:t>
      </w:r>
      <w:r w:rsidR="00896787">
        <w:rPr>
          <w:rFonts w:asciiTheme="minorHAnsi" w:hAnsiTheme="minorHAnsi" w:cstheme="minorHAnsi"/>
          <w:color w:val="000000"/>
        </w:rPr>
        <w:t>ing</w:t>
      </w:r>
      <w:r w:rsidR="00F95171">
        <w:rPr>
          <w:rFonts w:asciiTheme="minorHAnsi" w:hAnsiTheme="minorHAnsi" w:cstheme="minorHAnsi"/>
          <w:color w:val="000000"/>
        </w:rPr>
        <w:t xml:space="preserve"> families with lower incomes</w:t>
      </w:r>
      <w:r w:rsidR="00350F7A">
        <w:rPr>
          <w:rFonts w:asciiTheme="minorHAnsi" w:hAnsiTheme="minorHAnsi" w:cstheme="minorHAnsi"/>
          <w:color w:val="000000"/>
        </w:rPr>
        <w:t xml:space="preserve"> </w:t>
      </w:r>
      <w:r w:rsidR="005F5E28">
        <w:rPr>
          <w:rFonts w:asciiTheme="minorHAnsi" w:hAnsiTheme="minorHAnsi" w:cstheme="minorHAnsi"/>
          <w:color w:val="000000"/>
        </w:rPr>
        <w:t xml:space="preserve">or significant financial pressures e.g. </w:t>
      </w:r>
      <w:r w:rsidR="005F5E28" w:rsidRPr="00A90AB3">
        <w:rPr>
          <w:rFonts w:asciiTheme="minorHAnsi" w:hAnsiTheme="minorHAnsi" w:cstheme="minorHAnsi"/>
          <w:color w:val="444340"/>
        </w:rPr>
        <w:t xml:space="preserve">resulting from a child’s </w:t>
      </w:r>
      <w:r w:rsidR="00F412CD">
        <w:rPr>
          <w:rFonts w:asciiTheme="minorHAnsi" w:hAnsiTheme="minorHAnsi" w:cstheme="minorHAnsi"/>
          <w:color w:val="444340"/>
        </w:rPr>
        <w:t>D</w:t>
      </w:r>
      <w:r w:rsidR="005F5E28" w:rsidRPr="00A90AB3">
        <w:rPr>
          <w:rFonts w:asciiTheme="minorHAnsi" w:hAnsiTheme="minorHAnsi" w:cstheme="minorHAnsi"/>
          <w:color w:val="444340"/>
        </w:rPr>
        <w:t>isability, single parenthood or other specific circumstances</w:t>
      </w:r>
      <w:r w:rsidR="00896787">
        <w:rPr>
          <w:rFonts w:asciiTheme="minorHAnsi" w:hAnsiTheme="minorHAnsi" w:cstheme="minorHAnsi"/>
          <w:color w:val="444340"/>
        </w:rPr>
        <w:t>.</w:t>
      </w:r>
      <w:r>
        <w:rPr>
          <w:rFonts w:asciiTheme="minorHAnsi" w:hAnsiTheme="minorHAnsi" w:cstheme="minorHAnsi"/>
          <w:color w:val="444340"/>
        </w:rPr>
        <w:t xml:space="preserve"> </w:t>
      </w:r>
      <w:r w:rsidR="00350F7A">
        <w:rPr>
          <w:rFonts w:asciiTheme="minorHAnsi" w:hAnsiTheme="minorHAnsi" w:cstheme="minorHAnsi"/>
          <w:color w:val="444340"/>
        </w:rPr>
        <w:t>We</w:t>
      </w:r>
      <w:r w:rsidR="00700F17">
        <w:rPr>
          <w:rFonts w:asciiTheme="minorHAnsi" w:hAnsiTheme="minorHAnsi" w:cstheme="minorHAnsi"/>
          <w:color w:val="000000"/>
        </w:rPr>
        <w:t xml:space="preserve"> </w:t>
      </w:r>
      <w:r w:rsidR="00A90AB3" w:rsidRPr="00A90AB3">
        <w:rPr>
          <w:rFonts w:asciiTheme="minorHAnsi" w:hAnsiTheme="minorHAnsi" w:cstheme="minorHAnsi"/>
          <w:color w:val="444340"/>
        </w:rPr>
        <w:t xml:space="preserve">offer financial support to families to help </w:t>
      </w:r>
      <w:r>
        <w:rPr>
          <w:rFonts w:asciiTheme="minorHAnsi" w:hAnsiTheme="minorHAnsi" w:cstheme="minorHAnsi"/>
          <w:color w:val="444340"/>
        </w:rPr>
        <w:t>improve</w:t>
      </w:r>
      <w:r w:rsidR="00A90AB3" w:rsidRPr="00A90AB3">
        <w:rPr>
          <w:rFonts w:asciiTheme="minorHAnsi" w:hAnsiTheme="minorHAnsi" w:cstheme="minorHAnsi"/>
          <w:color w:val="444340"/>
        </w:rPr>
        <w:t xml:space="preserve"> access </w:t>
      </w:r>
      <w:r>
        <w:rPr>
          <w:rFonts w:asciiTheme="minorHAnsi" w:hAnsiTheme="minorHAnsi" w:cstheme="minorHAnsi"/>
          <w:color w:val="444340"/>
        </w:rPr>
        <w:t xml:space="preserve">to </w:t>
      </w:r>
      <w:r w:rsidR="00A90AB3" w:rsidRPr="00A90AB3">
        <w:rPr>
          <w:rFonts w:asciiTheme="minorHAnsi" w:hAnsiTheme="minorHAnsi" w:cstheme="minorHAnsi"/>
          <w:color w:val="444340"/>
        </w:rPr>
        <w:t>our pre-school education programme, including:</w:t>
      </w:r>
      <w:r>
        <w:rPr>
          <w:rFonts w:asciiTheme="minorHAnsi" w:hAnsiTheme="minorHAnsi" w:cstheme="minorHAnsi"/>
          <w:color w:val="444340"/>
        </w:rPr>
        <w:t xml:space="preserve">                                                                                  </w:t>
      </w:r>
    </w:p>
    <w:p w14:paraId="2F9368A4" w14:textId="1CEF2772" w:rsidR="00CF7635" w:rsidRPr="00A90AB3" w:rsidRDefault="00CF7635" w:rsidP="00CF7635">
      <w:pPr>
        <w:numPr>
          <w:ilvl w:val="0"/>
          <w:numId w:val="3"/>
        </w:numPr>
        <w:shd w:val="clear" w:color="auto" w:fill="FFFFFF"/>
        <w:spacing w:line="240" w:lineRule="auto"/>
        <w:textAlignment w:val="baseline"/>
        <w:rPr>
          <w:rFonts w:asciiTheme="minorHAnsi" w:hAnsiTheme="minorHAnsi" w:cstheme="minorHAnsi"/>
          <w:color w:val="444340"/>
        </w:rPr>
      </w:pPr>
      <w:r w:rsidRPr="00A90AB3">
        <w:rPr>
          <w:rFonts w:asciiTheme="minorHAnsi" w:hAnsiTheme="minorHAnsi" w:cstheme="minorHAnsi"/>
          <w:color w:val="444340"/>
        </w:rPr>
        <w:t xml:space="preserve">a </w:t>
      </w:r>
      <w:r w:rsidR="008D1814">
        <w:rPr>
          <w:rFonts w:asciiTheme="minorHAnsi" w:hAnsiTheme="minorHAnsi" w:cstheme="minorHAnsi"/>
          <w:color w:val="444340"/>
        </w:rPr>
        <w:t>20</w:t>
      </w:r>
      <w:r w:rsidRPr="00A90AB3">
        <w:rPr>
          <w:rFonts w:asciiTheme="minorHAnsi" w:hAnsiTheme="minorHAnsi" w:cstheme="minorHAnsi"/>
          <w:color w:val="444340"/>
        </w:rPr>
        <w:t xml:space="preserve">% Sibling Discount for families attending with 2 children, which gives </w:t>
      </w:r>
      <w:r w:rsidR="008D1814">
        <w:rPr>
          <w:rFonts w:asciiTheme="minorHAnsi" w:hAnsiTheme="minorHAnsi" w:cstheme="minorHAnsi"/>
          <w:color w:val="444340"/>
        </w:rPr>
        <w:t>20</w:t>
      </w:r>
      <w:r w:rsidRPr="00A90AB3">
        <w:rPr>
          <w:rFonts w:asciiTheme="minorHAnsi" w:hAnsiTheme="minorHAnsi" w:cstheme="minorHAnsi"/>
          <w:color w:val="444340"/>
        </w:rPr>
        <w:t>% off your youngest child’s fee</w:t>
      </w:r>
    </w:p>
    <w:p w14:paraId="0F47B9D2" w14:textId="6E1ADFC7" w:rsidR="00CF7635" w:rsidRPr="00A90AB3" w:rsidRDefault="00CF7635" w:rsidP="00CF7635">
      <w:pPr>
        <w:numPr>
          <w:ilvl w:val="0"/>
          <w:numId w:val="3"/>
        </w:numPr>
        <w:shd w:val="clear" w:color="auto" w:fill="FFFFFF"/>
        <w:spacing w:line="240" w:lineRule="auto"/>
        <w:textAlignment w:val="baseline"/>
        <w:rPr>
          <w:rFonts w:asciiTheme="minorHAnsi" w:hAnsiTheme="minorHAnsi" w:cstheme="minorHAnsi"/>
          <w:color w:val="444340"/>
        </w:rPr>
      </w:pPr>
      <w:r w:rsidRPr="00A90AB3">
        <w:rPr>
          <w:rFonts w:asciiTheme="minorHAnsi" w:hAnsiTheme="minorHAnsi" w:cstheme="minorHAnsi"/>
          <w:color w:val="444340"/>
        </w:rPr>
        <w:t>a F</w:t>
      </w:r>
      <w:r w:rsidR="002E1B86">
        <w:rPr>
          <w:rFonts w:asciiTheme="minorHAnsi" w:hAnsiTheme="minorHAnsi" w:cstheme="minorHAnsi"/>
          <w:color w:val="444340"/>
        </w:rPr>
        <w:t xml:space="preserve">irst Forty Days </w:t>
      </w:r>
      <w:r w:rsidRPr="00A90AB3">
        <w:rPr>
          <w:rFonts w:asciiTheme="minorHAnsi" w:hAnsiTheme="minorHAnsi" w:cstheme="minorHAnsi"/>
          <w:color w:val="444340"/>
        </w:rPr>
        <w:t xml:space="preserve">Exemption for families bringing 2 children, which provides a free place for your newborn whilst they are under </w:t>
      </w:r>
      <w:r w:rsidR="002E1B86">
        <w:rPr>
          <w:rFonts w:asciiTheme="minorHAnsi" w:hAnsiTheme="minorHAnsi" w:cstheme="minorHAnsi"/>
          <w:color w:val="444340"/>
        </w:rPr>
        <w:t>6</w:t>
      </w:r>
      <w:r w:rsidRPr="00A90AB3">
        <w:rPr>
          <w:rFonts w:asciiTheme="minorHAnsi" w:hAnsiTheme="minorHAnsi" w:cstheme="minorHAnsi"/>
          <w:color w:val="444340"/>
        </w:rPr>
        <w:t xml:space="preserve"> weeks old</w:t>
      </w:r>
    </w:p>
    <w:p w14:paraId="49FC01FF" w14:textId="59FFD7A2" w:rsidR="00CF7635" w:rsidRPr="00CF7635" w:rsidRDefault="00E02490" w:rsidP="00CF7635">
      <w:pPr>
        <w:numPr>
          <w:ilvl w:val="0"/>
          <w:numId w:val="3"/>
        </w:numPr>
        <w:shd w:val="clear" w:color="auto" w:fill="FFFFFF"/>
        <w:spacing w:line="240" w:lineRule="auto"/>
        <w:textAlignment w:val="baseline"/>
        <w:rPr>
          <w:rFonts w:asciiTheme="minorHAnsi" w:hAnsiTheme="minorHAnsi" w:cstheme="minorHAnsi"/>
          <w:color w:val="444340"/>
        </w:rPr>
      </w:pPr>
      <w:r>
        <w:rPr>
          <w:rFonts w:asciiTheme="minorHAnsi" w:hAnsiTheme="minorHAnsi" w:cstheme="minorHAnsi"/>
          <w:color w:val="444340"/>
        </w:rPr>
        <w:t>external funding-dependent, we offer several</w:t>
      </w:r>
      <w:r w:rsidR="00CF7635" w:rsidRPr="00A90AB3">
        <w:rPr>
          <w:rFonts w:asciiTheme="minorHAnsi" w:hAnsiTheme="minorHAnsi" w:cstheme="minorHAnsi"/>
          <w:color w:val="444340"/>
        </w:rPr>
        <w:t xml:space="preserve"> free or Pay What You Can bursary places for families who would otherwise be unable to attend</w:t>
      </w:r>
      <w:r>
        <w:rPr>
          <w:rFonts w:asciiTheme="minorHAnsi" w:hAnsiTheme="minorHAnsi" w:cstheme="minorHAnsi"/>
          <w:color w:val="444340"/>
        </w:rPr>
        <w:t xml:space="preserve">, </w:t>
      </w:r>
      <w:r w:rsidR="00CF7635" w:rsidRPr="00A90AB3">
        <w:rPr>
          <w:rFonts w:asciiTheme="minorHAnsi" w:hAnsiTheme="minorHAnsi" w:cstheme="minorHAnsi"/>
          <w:color w:val="444340"/>
        </w:rPr>
        <w:t>due t</w:t>
      </w:r>
      <w:r>
        <w:rPr>
          <w:rFonts w:asciiTheme="minorHAnsi" w:hAnsiTheme="minorHAnsi" w:cstheme="minorHAnsi"/>
          <w:color w:val="444340"/>
        </w:rPr>
        <w:t>o</w:t>
      </w:r>
      <w:r w:rsidR="00CF7635" w:rsidRPr="00A90AB3">
        <w:rPr>
          <w:rFonts w:asciiTheme="minorHAnsi" w:hAnsiTheme="minorHAnsi" w:cstheme="minorHAnsi"/>
          <w:color w:val="444340"/>
        </w:rPr>
        <w:t xml:space="preserve"> low income or significant financial pressures e.g. resulting from a child’s disability, single parenthood or other specific circumstances</w:t>
      </w:r>
    </w:p>
    <w:p w14:paraId="13925534" w14:textId="39B38253" w:rsidR="00BB700A" w:rsidRDefault="00590596" w:rsidP="00BB700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5"/>
        <w:ind w:left="-566" w:right="-518"/>
        <w:jc w:val="both"/>
        <w:rPr>
          <w:rFonts w:asciiTheme="minorHAnsi" w:hAnsiTheme="minorHAnsi" w:cstheme="minorHAnsi"/>
          <w:color w:val="444340"/>
        </w:rPr>
      </w:pPr>
      <w:r w:rsidRPr="0061069F">
        <w:rPr>
          <w:rFonts w:asciiTheme="minorHAnsi" w:hAnsiTheme="minorHAnsi" w:cstheme="minorHAnsi"/>
          <w:b/>
          <w:bCs/>
          <w:color w:val="444340"/>
        </w:rPr>
        <w:t>Bursary</w:t>
      </w:r>
      <w:r w:rsidR="005E429F" w:rsidRPr="0061069F">
        <w:rPr>
          <w:rFonts w:asciiTheme="minorHAnsi" w:hAnsiTheme="minorHAnsi" w:cstheme="minorHAnsi"/>
          <w:b/>
          <w:bCs/>
          <w:color w:val="444340"/>
        </w:rPr>
        <w:t xml:space="preserve"> places</w:t>
      </w:r>
      <w:r w:rsidR="005E429F">
        <w:rPr>
          <w:rFonts w:asciiTheme="minorHAnsi" w:hAnsiTheme="minorHAnsi" w:cstheme="minorHAnsi"/>
          <w:color w:val="444340"/>
        </w:rPr>
        <w:t xml:space="preserve"> are offered on a case-by-case basis. Please contact Caitlin </w:t>
      </w:r>
      <w:r w:rsidR="000910FD">
        <w:rPr>
          <w:rFonts w:asciiTheme="minorHAnsi" w:hAnsiTheme="minorHAnsi" w:cstheme="minorHAnsi"/>
          <w:color w:val="444340"/>
        </w:rPr>
        <w:t xml:space="preserve">by email at </w:t>
      </w:r>
      <w:hyperlink r:id="rId7" w:history="1">
        <w:r w:rsidR="000910FD" w:rsidRPr="00164B70">
          <w:rPr>
            <w:rStyle w:val="Hyperlink"/>
            <w:rFonts w:asciiTheme="minorHAnsi" w:hAnsiTheme="minorHAnsi" w:cstheme="minorHAnsi"/>
          </w:rPr>
          <w:t>musicatheart@hotmail.com</w:t>
        </w:r>
      </w:hyperlink>
      <w:r w:rsidR="000910FD">
        <w:rPr>
          <w:rFonts w:asciiTheme="minorHAnsi" w:hAnsiTheme="minorHAnsi" w:cstheme="minorHAnsi"/>
          <w:color w:val="444340"/>
        </w:rPr>
        <w:t xml:space="preserve"> if you </w:t>
      </w:r>
      <w:r w:rsidR="000910FD" w:rsidRPr="00896787">
        <w:rPr>
          <w:rFonts w:asciiTheme="minorHAnsi" w:hAnsiTheme="minorHAnsi" w:cstheme="minorHAnsi"/>
          <w:color w:val="444340"/>
        </w:rPr>
        <w:t>wish to enquire about financial support.</w:t>
      </w:r>
      <w:r w:rsidR="005D62EB">
        <w:rPr>
          <w:rFonts w:asciiTheme="minorHAnsi" w:hAnsiTheme="minorHAnsi" w:cstheme="minorHAnsi"/>
          <w:color w:val="444340"/>
        </w:rPr>
        <w:t xml:space="preserve"> All bursary places are offered in good trust, and </w:t>
      </w:r>
      <w:r w:rsidR="0073700D">
        <w:rPr>
          <w:rFonts w:asciiTheme="minorHAnsi" w:hAnsiTheme="minorHAnsi" w:cstheme="minorHAnsi"/>
          <w:color w:val="444340"/>
        </w:rPr>
        <w:t>good communication with Music at Heart regarding absences from class is expected. A</w:t>
      </w:r>
      <w:r w:rsidR="005D62EB">
        <w:rPr>
          <w:rFonts w:asciiTheme="minorHAnsi" w:hAnsiTheme="minorHAnsi" w:cstheme="minorHAnsi"/>
          <w:color w:val="444340"/>
        </w:rPr>
        <w:t xml:space="preserve">t least 75% attendance at classes is expected for those attending with a bursary place, </w:t>
      </w:r>
      <w:r w:rsidR="00BB700A">
        <w:rPr>
          <w:rFonts w:asciiTheme="minorHAnsi" w:hAnsiTheme="minorHAnsi" w:cstheme="minorHAnsi"/>
          <w:color w:val="444340"/>
        </w:rPr>
        <w:t>except in the following circumstances:</w:t>
      </w:r>
    </w:p>
    <w:p w14:paraId="4909C2CD" w14:textId="42D97123" w:rsidR="00700F17" w:rsidRDefault="00377408" w:rsidP="00BB700A">
      <w:pPr>
        <w:pStyle w:val="ListParagraph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465"/>
        <w:ind w:right="-518"/>
        <w:jc w:val="both"/>
        <w:rPr>
          <w:rFonts w:asciiTheme="minorHAnsi" w:hAnsiTheme="minorHAnsi" w:cstheme="minorHAnsi"/>
          <w:color w:val="444340"/>
        </w:rPr>
      </w:pPr>
      <w:r w:rsidRPr="00BB700A">
        <w:rPr>
          <w:rFonts w:asciiTheme="minorHAnsi" w:hAnsiTheme="minorHAnsi" w:cstheme="minorHAnsi"/>
          <w:color w:val="444340"/>
        </w:rPr>
        <w:t xml:space="preserve">pre-arranged bursaries for families whose child has a </w:t>
      </w:r>
      <w:r w:rsidR="008D1814">
        <w:rPr>
          <w:rFonts w:asciiTheme="minorHAnsi" w:hAnsiTheme="minorHAnsi" w:cstheme="minorHAnsi"/>
          <w:color w:val="444340"/>
        </w:rPr>
        <w:t>D</w:t>
      </w:r>
      <w:r w:rsidRPr="00BB700A">
        <w:rPr>
          <w:rFonts w:asciiTheme="minorHAnsi" w:hAnsiTheme="minorHAnsi" w:cstheme="minorHAnsi"/>
          <w:color w:val="444340"/>
        </w:rPr>
        <w:t>isability</w:t>
      </w:r>
      <w:r w:rsidR="00BB700A">
        <w:rPr>
          <w:rFonts w:asciiTheme="minorHAnsi" w:hAnsiTheme="minorHAnsi" w:cstheme="minorHAnsi"/>
          <w:color w:val="444340"/>
        </w:rPr>
        <w:t xml:space="preserve">, where Music at Heart has agreed to </w:t>
      </w:r>
      <w:r w:rsidR="009A202D">
        <w:rPr>
          <w:rFonts w:asciiTheme="minorHAnsi" w:hAnsiTheme="minorHAnsi" w:cstheme="minorHAnsi"/>
          <w:color w:val="444340"/>
        </w:rPr>
        <w:t>refund</w:t>
      </w:r>
      <w:r w:rsidR="00BB700A">
        <w:rPr>
          <w:rFonts w:asciiTheme="minorHAnsi" w:hAnsiTheme="minorHAnsi" w:cstheme="minorHAnsi"/>
          <w:color w:val="444340"/>
        </w:rPr>
        <w:t xml:space="preserve"> any missed sessions due to medical appointments</w:t>
      </w:r>
      <w:r w:rsidR="009A202D">
        <w:rPr>
          <w:rFonts w:asciiTheme="minorHAnsi" w:hAnsiTheme="minorHAnsi" w:cstheme="minorHAnsi"/>
          <w:color w:val="444340"/>
        </w:rPr>
        <w:t xml:space="preserve">, surgeries or time recovering from surgery (refunded money will come off the following term’s </w:t>
      </w:r>
      <w:r w:rsidR="0001676D">
        <w:rPr>
          <w:rFonts w:asciiTheme="minorHAnsi" w:hAnsiTheme="minorHAnsi" w:cstheme="minorHAnsi"/>
          <w:color w:val="444340"/>
        </w:rPr>
        <w:t>bill)</w:t>
      </w:r>
    </w:p>
    <w:p w14:paraId="73CCCC30" w14:textId="62152A5A" w:rsidR="006678F4" w:rsidRDefault="0001676D" w:rsidP="00396E7C">
      <w:pPr>
        <w:pStyle w:val="ListParagraph"/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465"/>
        <w:ind w:right="-518"/>
        <w:jc w:val="both"/>
        <w:rPr>
          <w:rFonts w:asciiTheme="minorHAnsi" w:hAnsiTheme="minorHAnsi" w:cstheme="minorHAnsi"/>
          <w:color w:val="444340"/>
        </w:rPr>
      </w:pPr>
      <w:r>
        <w:rPr>
          <w:rFonts w:asciiTheme="minorHAnsi" w:hAnsiTheme="minorHAnsi" w:cstheme="minorHAnsi"/>
          <w:color w:val="444340"/>
        </w:rPr>
        <w:t>children or adults in the family are seriously unwell or cannot attend due to a family bereavement.</w:t>
      </w:r>
    </w:p>
    <w:p w14:paraId="3FDC4459" w14:textId="77777777" w:rsidR="006678F4" w:rsidRPr="006678F4" w:rsidRDefault="006678F4" w:rsidP="006678F4">
      <w:pPr>
        <w:shd w:val="clear" w:color="auto" w:fill="FFFFFF"/>
        <w:spacing w:line="240" w:lineRule="auto"/>
        <w:textAlignment w:val="baseline"/>
        <w:rPr>
          <w:rFonts w:asciiTheme="minorHAnsi" w:hAnsiTheme="minorHAnsi" w:cstheme="minorHAnsi"/>
          <w:color w:val="444340"/>
        </w:rPr>
      </w:pPr>
    </w:p>
    <w:p w14:paraId="4A539914" w14:textId="40E77435" w:rsidR="00A90AB3" w:rsidRPr="00896787" w:rsidRDefault="00396E7C" w:rsidP="00396E7C">
      <w:pPr>
        <w:shd w:val="clear" w:color="auto" w:fill="FFFFFF"/>
        <w:spacing w:line="240" w:lineRule="auto"/>
        <w:textAlignment w:val="baseline"/>
        <w:rPr>
          <w:rFonts w:asciiTheme="minorHAnsi" w:hAnsiTheme="minorHAnsi" w:cstheme="minorHAnsi"/>
          <w:color w:val="444340"/>
        </w:rPr>
      </w:pPr>
      <w:r>
        <w:rPr>
          <w:rFonts w:asciiTheme="minorHAnsi" w:hAnsiTheme="minorHAnsi" w:cstheme="minorHAnsi"/>
          <w:color w:val="444340"/>
        </w:rPr>
        <w:t>Anyone</w:t>
      </w:r>
      <w:r w:rsidR="00A90AB3" w:rsidRPr="00896787">
        <w:rPr>
          <w:rFonts w:asciiTheme="minorHAnsi" w:hAnsiTheme="minorHAnsi" w:cstheme="minorHAnsi"/>
          <w:color w:val="444340"/>
        </w:rPr>
        <w:t xml:space="preserve"> can donate to our </w:t>
      </w:r>
      <w:hyperlink r:id="rId8" w:history="1">
        <w:r w:rsidR="00A90AB3" w:rsidRPr="00896787">
          <w:rPr>
            <w:rStyle w:val="Hyperlink"/>
            <w:rFonts w:asciiTheme="minorHAnsi" w:hAnsiTheme="minorHAnsi" w:cstheme="minorHAnsi"/>
            <w:b/>
            <w:bCs/>
            <w:color w:val="4F6E86"/>
            <w:bdr w:val="none" w:sz="0" w:space="0" w:color="auto" w:frame="1"/>
          </w:rPr>
          <w:t>Bursary Fund </w:t>
        </w:r>
      </w:hyperlink>
      <w:r w:rsidR="00A90AB3" w:rsidRPr="00896787">
        <w:rPr>
          <w:rFonts w:asciiTheme="minorHAnsi" w:hAnsiTheme="minorHAnsi" w:cstheme="minorHAnsi"/>
          <w:color w:val="444340"/>
        </w:rPr>
        <w:t xml:space="preserve">by filling out the form </w:t>
      </w:r>
      <w:r w:rsidR="006678F4">
        <w:rPr>
          <w:rFonts w:asciiTheme="minorHAnsi" w:hAnsiTheme="minorHAnsi" w:cstheme="minorHAnsi"/>
          <w:color w:val="444340"/>
        </w:rPr>
        <w:t>via the website</w:t>
      </w:r>
      <w:r w:rsidR="00A90AB3" w:rsidRPr="00896787">
        <w:rPr>
          <w:rFonts w:asciiTheme="minorHAnsi" w:hAnsiTheme="minorHAnsi" w:cstheme="minorHAnsi"/>
          <w:color w:val="444340"/>
        </w:rPr>
        <w:t>; 100% of money raised goes towards supporting families who would otherwise be unable to access our classes.</w:t>
      </w:r>
    </w:p>
    <w:p w14:paraId="600EC1F8" w14:textId="77777777" w:rsidR="00851DC0" w:rsidRPr="00A90AB3" w:rsidRDefault="00851DC0" w:rsidP="00851DC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3"/>
        <w:ind w:left="-566" w:right="739"/>
        <w:rPr>
          <w:rFonts w:asciiTheme="minorHAnsi" w:hAnsiTheme="minorHAnsi" w:cstheme="minorHAnsi"/>
          <w:bCs/>
          <w:color w:val="000000"/>
        </w:rPr>
      </w:pPr>
      <w:r w:rsidRPr="00A90AB3">
        <w:rPr>
          <w:rFonts w:asciiTheme="minorHAnsi" w:hAnsiTheme="minorHAnsi" w:cstheme="minorHAnsi"/>
          <w:bCs/>
          <w:color w:val="000000"/>
        </w:rPr>
        <w:t xml:space="preserve">We are committed to reviewing our policies annually. </w:t>
      </w:r>
    </w:p>
    <w:p w14:paraId="31342415" w14:textId="09968F5F" w:rsidR="00851DC0" w:rsidRPr="00A90AB3" w:rsidRDefault="00851DC0" w:rsidP="00851DC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3"/>
        <w:ind w:left="-566" w:right="739"/>
        <w:rPr>
          <w:rFonts w:asciiTheme="minorHAnsi" w:hAnsiTheme="minorHAnsi" w:cstheme="minorHAnsi"/>
          <w:color w:val="000000"/>
        </w:rPr>
      </w:pPr>
      <w:r w:rsidRPr="00A90AB3">
        <w:rPr>
          <w:rFonts w:asciiTheme="minorHAnsi" w:hAnsiTheme="minorHAnsi" w:cstheme="minorHAnsi"/>
          <w:color w:val="000000"/>
        </w:rPr>
        <w:t xml:space="preserve">Last review: </w:t>
      </w:r>
      <w:r w:rsidR="00F412CD">
        <w:rPr>
          <w:rFonts w:asciiTheme="minorHAnsi" w:hAnsiTheme="minorHAnsi" w:cstheme="minorHAnsi"/>
          <w:color w:val="000000"/>
        </w:rPr>
        <w:t>September 2025</w:t>
      </w:r>
      <w:r w:rsidRPr="00A90AB3">
        <w:rPr>
          <w:rFonts w:asciiTheme="minorHAnsi" w:hAnsiTheme="minorHAnsi" w:cstheme="minorHAnsi"/>
          <w:color w:val="000000"/>
        </w:rPr>
        <w:t xml:space="preserve"> </w:t>
      </w:r>
    </w:p>
    <w:p w14:paraId="188B89A5" w14:textId="5FED211F" w:rsidR="00851DC0" w:rsidRPr="00396E7C" w:rsidRDefault="00851DC0" w:rsidP="00396E7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3"/>
        <w:ind w:left="-566" w:right="739"/>
        <w:rPr>
          <w:rFonts w:asciiTheme="minorHAnsi" w:hAnsiTheme="minorHAnsi" w:cstheme="minorHAnsi"/>
          <w:color w:val="000000"/>
        </w:rPr>
      </w:pPr>
      <w:bookmarkStart w:id="0" w:name="_heading=h.gjdgxs" w:colFirst="0" w:colLast="0"/>
      <w:bookmarkEnd w:id="0"/>
      <w:r w:rsidRPr="00A90AB3">
        <w:rPr>
          <w:rFonts w:asciiTheme="minorHAnsi" w:hAnsiTheme="minorHAnsi" w:cstheme="minorHAnsi"/>
          <w:color w:val="000000"/>
        </w:rPr>
        <w:t xml:space="preserve">Signed: Caitlin Mayall </w:t>
      </w:r>
    </w:p>
    <w:sectPr w:rsidR="00851DC0" w:rsidRPr="00396E7C" w:rsidSect="005B244C">
      <w:headerReference w:type="default" r:id="rId9"/>
      <w:pgSz w:w="12240" w:h="15840" w:code="1"/>
      <w:pgMar w:top="1418" w:right="1701" w:bottom="1418" w:left="1701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78D5A" w14:textId="77777777" w:rsidR="00F73E51" w:rsidRDefault="00F73E51">
      <w:pPr>
        <w:spacing w:line="240" w:lineRule="auto"/>
      </w:pPr>
      <w:r>
        <w:separator/>
      </w:r>
    </w:p>
  </w:endnote>
  <w:endnote w:type="continuationSeparator" w:id="0">
    <w:p w14:paraId="60F7A194" w14:textId="77777777" w:rsidR="00F73E51" w:rsidRDefault="00F73E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B23BDB" w14:textId="77777777" w:rsidR="00F73E51" w:rsidRDefault="00F73E51">
      <w:pPr>
        <w:spacing w:line="240" w:lineRule="auto"/>
      </w:pPr>
      <w:r>
        <w:separator/>
      </w:r>
    </w:p>
  </w:footnote>
  <w:footnote w:type="continuationSeparator" w:id="0">
    <w:p w14:paraId="7EAE4020" w14:textId="77777777" w:rsidR="00F73E51" w:rsidRDefault="00F73E5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13AEF" w14:textId="569F8B74" w:rsidR="009E4B39" w:rsidRDefault="009E4B3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  <w:p w14:paraId="696EC0C8" w14:textId="41B5C219" w:rsidR="009E4B39" w:rsidRDefault="00396E7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506F057" wp14:editId="4508219E">
          <wp:simplePos x="0" y="0"/>
          <wp:positionH relativeFrom="column">
            <wp:posOffset>5276850</wp:posOffset>
          </wp:positionH>
          <wp:positionV relativeFrom="paragraph">
            <wp:posOffset>182245</wp:posOffset>
          </wp:positionV>
          <wp:extent cx="1295400" cy="1175385"/>
          <wp:effectExtent l="0" t="0" r="0" b="5715"/>
          <wp:wrapThrough wrapText="bothSides">
            <wp:wrapPolygon edited="0">
              <wp:start x="0" y="0"/>
              <wp:lineTo x="0" y="21355"/>
              <wp:lineTo x="21282" y="21355"/>
              <wp:lineTo x="21282" y="0"/>
              <wp:lineTo x="0" y="0"/>
            </wp:wrapPolygon>
          </wp:wrapThrough>
          <wp:docPr id="1" name="Picture 1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con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1175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4F4B78"/>
    <w:multiLevelType w:val="hybridMultilevel"/>
    <w:tmpl w:val="F6A4B9BC"/>
    <w:lvl w:ilvl="0" w:tplc="08090001">
      <w:start w:val="1"/>
      <w:numFmt w:val="bullet"/>
      <w:lvlText w:val=""/>
      <w:lvlJc w:val="left"/>
      <w:pPr>
        <w:ind w:left="1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4" w:hanging="360"/>
      </w:pPr>
      <w:rPr>
        <w:rFonts w:ascii="Wingdings" w:hAnsi="Wingdings" w:hint="default"/>
      </w:rPr>
    </w:lvl>
  </w:abstractNum>
  <w:abstractNum w:abstractNumId="1" w15:restartNumberingAfterBreak="0">
    <w:nsid w:val="214A4BE4"/>
    <w:multiLevelType w:val="multilevel"/>
    <w:tmpl w:val="7A5C79EA"/>
    <w:lvl w:ilvl="0">
      <w:start w:val="1"/>
      <w:numFmt w:val="bullet"/>
      <w:lvlText w:val="●"/>
      <w:lvlJc w:val="left"/>
      <w:pPr>
        <w:ind w:left="57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2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7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4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33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C795A22"/>
    <w:multiLevelType w:val="multilevel"/>
    <w:tmpl w:val="2842E1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12D73C7"/>
    <w:multiLevelType w:val="hybridMultilevel"/>
    <w:tmpl w:val="DFAA1D64"/>
    <w:lvl w:ilvl="0" w:tplc="08090001">
      <w:start w:val="1"/>
      <w:numFmt w:val="bullet"/>
      <w:lvlText w:val=""/>
      <w:lvlJc w:val="left"/>
      <w:pPr>
        <w:ind w:left="1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4" w:hanging="360"/>
      </w:pPr>
      <w:rPr>
        <w:rFonts w:ascii="Wingdings" w:hAnsi="Wingdings" w:hint="default"/>
      </w:rPr>
    </w:lvl>
  </w:abstractNum>
  <w:num w:numId="1" w16cid:durableId="141704945">
    <w:abstractNumId w:val="1"/>
  </w:num>
  <w:num w:numId="2" w16cid:durableId="1784566671">
    <w:abstractNumId w:val="2"/>
  </w:num>
  <w:num w:numId="3" w16cid:durableId="165831039">
    <w:abstractNumId w:val="0"/>
  </w:num>
  <w:num w:numId="4" w16cid:durableId="9023004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DC0"/>
    <w:rsid w:val="00005385"/>
    <w:rsid w:val="0001676D"/>
    <w:rsid w:val="00084E3A"/>
    <w:rsid w:val="000910FD"/>
    <w:rsid w:val="002964F8"/>
    <w:rsid w:val="002E1B86"/>
    <w:rsid w:val="00350F7A"/>
    <w:rsid w:val="00377408"/>
    <w:rsid w:val="00396E7C"/>
    <w:rsid w:val="00590596"/>
    <w:rsid w:val="005D62EB"/>
    <w:rsid w:val="005E408C"/>
    <w:rsid w:val="005E429F"/>
    <w:rsid w:val="005F5E28"/>
    <w:rsid w:val="0061069F"/>
    <w:rsid w:val="006678F4"/>
    <w:rsid w:val="00700F17"/>
    <w:rsid w:val="0073700D"/>
    <w:rsid w:val="00851DC0"/>
    <w:rsid w:val="00896787"/>
    <w:rsid w:val="008D1814"/>
    <w:rsid w:val="00940DBC"/>
    <w:rsid w:val="00954A08"/>
    <w:rsid w:val="009A202D"/>
    <w:rsid w:val="009E02B0"/>
    <w:rsid w:val="009E4B39"/>
    <w:rsid w:val="00A90AB3"/>
    <w:rsid w:val="00B54D55"/>
    <w:rsid w:val="00BB700A"/>
    <w:rsid w:val="00CF7635"/>
    <w:rsid w:val="00DA549F"/>
    <w:rsid w:val="00E02490"/>
    <w:rsid w:val="00F412CD"/>
    <w:rsid w:val="00F73E51"/>
    <w:rsid w:val="00F95171"/>
    <w:rsid w:val="00FB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F6E3F"/>
  <w15:chartTrackingRefBased/>
  <w15:docId w15:val="{D40CFEDA-4DF9-43E5-9031-AFE50D898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DC0"/>
    <w:pPr>
      <w:spacing w:after="0" w:line="276" w:lineRule="auto"/>
    </w:pPr>
    <w:rPr>
      <w:rFonts w:ascii="Arial" w:eastAsia="Arial" w:hAnsi="Arial" w:cs="Arial"/>
      <w:lang w:val="en-US"/>
    </w:rPr>
  </w:style>
  <w:style w:type="paragraph" w:styleId="Heading2">
    <w:name w:val="heading 2"/>
    <w:basedOn w:val="Normal"/>
    <w:link w:val="Heading2Char"/>
    <w:uiPriority w:val="9"/>
    <w:qFormat/>
    <w:rsid w:val="00A90A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4B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4B39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A90AB3"/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character" w:styleId="Strong">
    <w:name w:val="Strong"/>
    <w:basedOn w:val="DefaultParagraphFont"/>
    <w:uiPriority w:val="22"/>
    <w:qFormat/>
    <w:rsid w:val="00A90AB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90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CF76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6E7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E7C"/>
    <w:rPr>
      <w:rFonts w:ascii="Arial" w:eastAsia="Arial" w:hAnsi="Arial" w:cs="Arial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96E7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E7C"/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70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usic-at-heart.co.uk/donat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usicatheart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Mayall</dc:creator>
  <cp:keywords/>
  <dc:description/>
  <cp:lastModifiedBy>Caitlin Mayall</cp:lastModifiedBy>
  <cp:revision>5</cp:revision>
  <dcterms:created xsi:type="dcterms:W3CDTF">2024-05-15T10:06:00Z</dcterms:created>
  <dcterms:modified xsi:type="dcterms:W3CDTF">2025-09-03T15:47:00Z</dcterms:modified>
</cp:coreProperties>
</file>